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D8" w:rsidRDefault="00D80AD8" w:rsidP="00D80AD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80AD8">
        <w:rPr>
          <w:rFonts w:ascii="Times New Roman" w:hAnsi="Times New Roman" w:cs="Times New Roman"/>
          <w:b/>
          <w:color w:val="000000"/>
          <w:sz w:val="28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D80AD8" w:rsidRPr="00D80AD8" w:rsidRDefault="0096001B" w:rsidP="00D80AD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 07 «апреля</w:t>
      </w:r>
      <w:r w:rsidR="00347B32">
        <w:rPr>
          <w:rFonts w:ascii="Times New Roman" w:hAnsi="Times New Roman" w:cs="Times New Roman"/>
          <w:b/>
          <w:color w:val="000000"/>
          <w:sz w:val="28"/>
          <w:szCs w:val="24"/>
        </w:rPr>
        <w:t>» 2020</w:t>
      </w:r>
      <w:r w:rsidR="00D80AD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г.</w:t>
      </w:r>
    </w:p>
    <w:p w:rsidR="00D714A6" w:rsidRDefault="00D80AD8" w:rsidP="00D80A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AD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80AD8">
        <w:rPr>
          <w:rFonts w:ascii="Times New Roman" w:hAnsi="Times New Roman" w:cs="Times New Roman"/>
          <w:color w:val="000000"/>
          <w:sz w:val="24"/>
          <w:szCs w:val="24"/>
        </w:rPr>
        <w:t>Заказчик: ОБЩЕСТВО С ОГРАНИЧЕННОЙ ОТВЕТСТВЕННОСТЬЮ "ЦЕНТР НЕДВИЖИМОСТИ ОТ СБЕРБАНКА</w:t>
      </w:r>
      <w:r w:rsidRPr="00D80AD8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2"/>
        <w:gridCol w:w="2050"/>
        <w:gridCol w:w="6753"/>
      </w:tblGrid>
      <w:tr w:rsidR="00D80AD8" w:rsidRPr="00D80AD8" w:rsidTr="00D80AD8">
        <w:trPr>
          <w:trHeight w:val="60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D8" w:rsidRPr="00D80AD8" w:rsidRDefault="00D80AD8" w:rsidP="00DE4553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D8" w:rsidRPr="00D80AD8" w:rsidRDefault="00D80AD8" w:rsidP="00DE4553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AD8" w:rsidRPr="00D80AD8" w:rsidRDefault="00D80AD8" w:rsidP="00DE4553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94.99.16.000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Услуги, оказываемые объединениями по проведению культурных и развлекательных мероприятий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58.29.50.000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62.01.29.000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Оригиналы программного обеспечения прочие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рекламные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28.23.25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Части и принадлежности прочих офисных машин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62.02.30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технической поддержке информационных технологий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Компьютеры и периферийное оборудование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82.3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организации конференций и торговых выставок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63.99</w:t>
            </w:r>
            <w:bookmarkEnd w:id="0"/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.10.190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информационные автоматизированные компьютерные прочие, не включенные в другие группировки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90.0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в области творчества, искусства и развлечений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46.49.33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оптовой торговле спортивными товарами (включая велосипеды)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46.36.13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оптовой торговле шоколадом и сахаристыми кондитерскими изделиями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46.90.10.000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неспециализированной оптовой торговле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Бумага и изделия из бумаги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полиграфические и услуги, связанные с печатанием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18.12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печатные прочие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18.12.16.000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печатанию непосредственно на пластмассе, стекле, металле, дереве и керамике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Компьютеры, их части и принадлежности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26.20.16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26.20.16.120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Принтеры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26.20.17.110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Мониторы, подключаемые к компьютеру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26.20.2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Устройства запоминающие и прочие устройства хранения данных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26.20.40.140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защиты информации, а также информационные и телекоммуникационные системы, защищенные с использованием средств защиты информации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26.30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коммуникационное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28.23.26.000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Части и принадлежности фотокопировальных аппаратов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31.01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Мебель для офисов и предприятий торговли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46.36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оптовой торговле сахаром, шоколадом и сахаристыми кондитерскими изделиями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46.51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оптовой торговле компьютерами, компьютерными периферийными устройствами и программным обеспечением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46.90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неспециализированной оптовой торговле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47.41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розничной торговле компьютерами, периферийными устройствами к ним и программным обеспечением в специализированных магазинах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52.10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складированию и хранению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9308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58.29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изданию прочего программного обеспечения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347B32" w:rsidRDefault="00347B32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62.01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 программные и услуги по разработке и тестированию программного обеспечения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347B32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62.03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управлению компьютерным оборудованием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347B32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62.09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в области информационных технологий прочие и компьютерные услуги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в области информационных технологий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63.11.1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63.9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информационные прочие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рекламные и услуги по исследованию конъюнктуры рынка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74.1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специализированному дизайну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туристических агентств, туроператоров и прочие услуги по бронированию и сопутствующие им услуги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90.03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Творчество художественное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93.2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в области развлечений и отдыха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94.9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прочих общественных организаций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95.1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ремонту компьютеров и коммуникационного оборудования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D80AD8"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47.62.2 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Услуги по розничной торговле писчебумажными и канцелярскими товарами в специализированных магазинах 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32.99.11.160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14.14.30.110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Футболки трикотажные или вязаные</w:t>
            </w:r>
          </w:p>
        </w:tc>
      </w:tr>
      <w:tr w:rsidR="00D80AD8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56.1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D8" w:rsidRPr="00D80AD8" w:rsidRDefault="00D80AD8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0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ресторанов и услуги по доставке продуктов питания</w:t>
            </w:r>
          </w:p>
        </w:tc>
      </w:tr>
      <w:tr w:rsidR="002755FC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FC" w:rsidRPr="002755FC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FC" w:rsidRPr="002755FC" w:rsidRDefault="002755FC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75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52.21.29.000</w:t>
            </w:r>
          </w:p>
          <w:p w:rsidR="002755FC" w:rsidRPr="002755FC" w:rsidRDefault="002755FC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FC" w:rsidRPr="00D80AD8" w:rsidRDefault="002755FC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Услуги, связанные с автомобильным транспортом, прочие</w:t>
            </w:r>
          </w:p>
        </w:tc>
      </w:tr>
      <w:tr w:rsidR="000A6C2D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2D" w:rsidRPr="000A6C2D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2D" w:rsidRPr="002755FC" w:rsidRDefault="000A6C2D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A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32.40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C2D" w:rsidRPr="002755FC" w:rsidRDefault="000A6C2D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C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Игры и игрушки</w:t>
            </w:r>
          </w:p>
        </w:tc>
      </w:tr>
      <w:tr w:rsidR="00AC115C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Pr="000A6C2D" w:rsidRDefault="00AC115C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62.01.1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Pr="00AC115C" w:rsidRDefault="00AC115C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AC115C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Default="008F2804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Pr="00AC115C" w:rsidRDefault="00AC115C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1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62.01.1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15C" w:rsidRPr="00AC115C" w:rsidRDefault="00AC115C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048A3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A3" w:rsidRDefault="001048A3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A3" w:rsidRPr="00AC115C" w:rsidRDefault="001048A3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69.10.15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8A3" w:rsidRPr="00347B32" w:rsidRDefault="001048A3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юридические, касающиеся патентов, авторских прав и прочих прав интеллектуальной собственности</w:t>
            </w:r>
          </w:p>
        </w:tc>
      </w:tr>
      <w:tr w:rsidR="008141A2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A2" w:rsidRDefault="000A7BFF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A2" w:rsidRPr="001048A3" w:rsidRDefault="000A7BFF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74.20.23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1A2" w:rsidRPr="001048A3" w:rsidRDefault="000A7BFF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в области фото- и видеосъемки событий</w:t>
            </w:r>
          </w:p>
        </w:tc>
      </w:tr>
      <w:tr w:rsidR="00423DAB" w:rsidRPr="00D80AD8" w:rsidTr="00D80AD8">
        <w:trPr>
          <w:trHeight w:val="6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DAB" w:rsidRDefault="00423DAB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DAB" w:rsidRPr="000A7BFF" w:rsidRDefault="00423DAB" w:rsidP="002755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DAB" w:rsidRPr="000A7BFF" w:rsidRDefault="00423DAB" w:rsidP="00DE4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по дополнительному профессиональному образованию</w:t>
            </w:r>
          </w:p>
        </w:tc>
      </w:tr>
    </w:tbl>
    <w:p w:rsidR="00D80AD8" w:rsidRDefault="00D80AD8" w:rsidP="00D80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D8" w:rsidRDefault="00D80AD8" w:rsidP="00D80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D8" w:rsidRPr="00D80AD8" w:rsidRDefault="00D80AD8" w:rsidP="00D80AD8">
      <w:pPr>
        <w:rPr>
          <w:rFonts w:ascii="Times New Roman" w:hAnsi="Times New Roman" w:cs="Times New Roman"/>
          <w:sz w:val="24"/>
          <w:szCs w:val="24"/>
        </w:rPr>
      </w:pPr>
      <w:r w:rsidRPr="00D80AD8">
        <w:rPr>
          <w:rFonts w:ascii="Times New Roman" w:hAnsi="Times New Roman" w:cs="Times New Roman"/>
          <w:sz w:val="24"/>
          <w:szCs w:val="24"/>
        </w:rPr>
        <w:t xml:space="preserve">Ведущий менеджер продукта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0AD8">
        <w:rPr>
          <w:rFonts w:ascii="Times New Roman" w:hAnsi="Times New Roman" w:cs="Times New Roman"/>
          <w:sz w:val="24"/>
          <w:szCs w:val="24"/>
        </w:rPr>
        <w:t xml:space="preserve">  ___________ В.Е. Борисов</w:t>
      </w:r>
    </w:p>
    <w:p w:rsidR="00D80AD8" w:rsidRDefault="00D80AD8" w:rsidP="00D80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D8" w:rsidRDefault="00D80AD8" w:rsidP="00D80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D8" w:rsidRPr="00D80AD8" w:rsidRDefault="00D80AD8" w:rsidP="00D80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AD8" w:rsidRPr="00D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FD"/>
    <w:rsid w:val="000415A2"/>
    <w:rsid w:val="000A6C2D"/>
    <w:rsid w:val="000A7BFF"/>
    <w:rsid w:val="001048A3"/>
    <w:rsid w:val="00123604"/>
    <w:rsid w:val="00256129"/>
    <w:rsid w:val="002755FC"/>
    <w:rsid w:val="00287419"/>
    <w:rsid w:val="00347B32"/>
    <w:rsid w:val="00423DAB"/>
    <w:rsid w:val="00563137"/>
    <w:rsid w:val="00624CFD"/>
    <w:rsid w:val="006706A3"/>
    <w:rsid w:val="006B4644"/>
    <w:rsid w:val="008141A2"/>
    <w:rsid w:val="008F2804"/>
    <w:rsid w:val="009308D8"/>
    <w:rsid w:val="0096001B"/>
    <w:rsid w:val="00AC115C"/>
    <w:rsid w:val="00B45133"/>
    <w:rsid w:val="00D80AD8"/>
    <w:rsid w:val="00E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CCCC"/>
  <w15:chartTrackingRefBased/>
  <w15:docId w15:val="{FA340358-BED5-4041-B404-D703A31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Анна Сергеевна</dc:creator>
  <cp:keywords/>
  <dc:description/>
  <cp:lastModifiedBy>Маркова Анна Сергеевна</cp:lastModifiedBy>
  <cp:revision>3</cp:revision>
  <dcterms:created xsi:type="dcterms:W3CDTF">2020-04-07T11:39:00Z</dcterms:created>
  <dcterms:modified xsi:type="dcterms:W3CDTF">2020-04-07T14:10:00Z</dcterms:modified>
</cp:coreProperties>
</file>